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9F0" w:rsidRPr="002949F0" w:rsidRDefault="002949F0" w:rsidP="002949F0">
      <w:pPr>
        <w:rPr>
          <w:rFonts w:ascii="Comic Sans MS" w:hAnsi="Comic Sans MS"/>
          <w:b/>
          <w:bCs/>
          <w:sz w:val="24"/>
          <w:szCs w:val="24"/>
        </w:rPr>
      </w:pPr>
      <w:bookmarkStart w:id="0" w:name="_GoBack"/>
      <w:bookmarkEnd w:id="0"/>
      <w:r w:rsidRPr="002949F0">
        <w:rPr>
          <w:rFonts w:ascii="Comic Sans MS" w:hAnsi="Comic Sans MS"/>
          <w:b/>
          <w:bCs/>
          <w:sz w:val="24"/>
          <w:szCs w:val="24"/>
        </w:rPr>
        <w:t>Characters in Gattaca:</w:t>
      </w:r>
    </w:p>
    <w:p w:rsidR="002949F0" w:rsidRPr="002949F0" w:rsidRDefault="002949F0" w:rsidP="002949F0">
      <w:pPr>
        <w:spacing w:after="0"/>
        <w:rPr>
          <w:rFonts w:ascii="Comic Sans MS" w:hAnsi="Comic Sans MS"/>
          <w:bCs/>
          <w:sz w:val="24"/>
          <w:szCs w:val="24"/>
        </w:rPr>
      </w:pPr>
      <w:r w:rsidRPr="002949F0">
        <w:rPr>
          <w:rFonts w:ascii="Comic Sans MS" w:hAnsi="Comic Sans MS"/>
          <w:bCs/>
          <w:sz w:val="24"/>
          <w:szCs w:val="24"/>
        </w:rPr>
        <w:t>Vincent Freeman</w:t>
      </w:r>
    </w:p>
    <w:p w:rsidR="002949F0" w:rsidRPr="002949F0" w:rsidRDefault="002949F0" w:rsidP="002949F0">
      <w:pPr>
        <w:spacing w:after="0"/>
        <w:rPr>
          <w:rFonts w:ascii="Comic Sans MS" w:hAnsi="Comic Sans MS"/>
          <w:bCs/>
          <w:sz w:val="24"/>
          <w:szCs w:val="24"/>
        </w:rPr>
      </w:pPr>
      <w:r w:rsidRPr="002949F0">
        <w:rPr>
          <w:rFonts w:ascii="Comic Sans MS" w:hAnsi="Comic Sans MS"/>
          <w:bCs/>
          <w:sz w:val="24"/>
          <w:szCs w:val="24"/>
        </w:rPr>
        <w:t>Jerome Morrow</w:t>
      </w:r>
    </w:p>
    <w:p w:rsidR="002949F0" w:rsidRPr="002949F0" w:rsidRDefault="002949F0" w:rsidP="002949F0">
      <w:pPr>
        <w:spacing w:after="0"/>
        <w:rPr>
          <w:rFonts w:ascii="Comic Sans MS" w:hAnsi="Comic Sans MS"/>
          <w:bCs/>
          <w:sz w:val="24"/>
          <w:szCs w:val="24"/>
        </w:rPr>
      </w:pPr>
      <w:r w:rsidRPr="002949F0">
        <w:rPr>
          <w:rFonts w:ascii="Comic Sans MS" w:hAnsi="Comic Sans MS"/>
          <w:bCs/>
          <w:sz w:val="24"/>
          <w:szCs w:val="24"/>
        </w:rPr>
        <w:t>Irene Cassini</w:t>
      </w:r>
    </w:p>
    <w:p w:rsidR="002949F0" w:rsidRPr="002949F0" w:rsidRDefault="002949F0" w:rsidP="002949F0">
      <w:pPr>
        <w:spacing w:after="0"/>
        <w:rPr>
          <w:rFonts w:ascii="Comic Sans MS" w:hAnsi="Comic Sans MS"/>
          <w:bCs/>
          <w:sz w:val="24"/>
          <w:szCs w:val="24"/>
        </w:rPr>
      </w:pPr>
      <w:r w:rsidRPr="002949F0">
        <w:rPr>
          <w:rFonts w:ascii="Comic Sans MS" w:hAnsi="Comic Sans MS"/>
          <w:bCs/>
          <w:sz w:val="24"/>
          <w:szCs w:val="24"/>
        </w:rPr>
        <w:t>Dr Lamar</w:t>
      </w:r>
    </w:p>
    <w:p w:rsidR="002949F0" w:rsidRPr="002949F0" w:rsidRDefault="002949F0" w:rsidP="002949F0">
      <w:pPr>
        <w:spacing w:after="0"/>
        <w:rPr>
          <w:rFonts w:ascii="Comic Sans MS" w:hAnsi="Comic Sans MS"/>
          <w:bCs/>
          <w:sz w:val="24"/>
          <w:szCs w:val="24"/>
        </w:rPr>
      </w:pPr>
      <w:r w:rsidRPr="002949F0">
        <w:rPr>
          <w:rFonts w:ascii="Comic Sans MS" w:hAnsi="Comic Sans MS"/>
          <w:bCs/>
          <w:sz w:val="24"/>
          <w:szCs w:val="24"/>
        </w:rPr>
        <w:t>Anton Freeman</w:t>
      </w:r>
    </w:p>
    <w:p w:rsidR="002949F0" w:rsidRPr="002949F0" w:rsidRDefault="002949F0" w:rsidP="002949F0">
      <w:pPr>
        <w:spacing w:after="0"/>
        <w:rPr>
          <w:rFonts w:ascii="Comic Sans MS" w:hAnsi="Comic Sans MS"/>
          <w:bCs/>
          <w:sz w:val="24"/>
          <w:szCs w:val="24"/>
        </w:rPr>
      </w:pPr>
      <w:r w:rsidRPr="002949F0">
        <w:rPr>
          <w:rFonts w:ascii="Comic Sans MS" w:hAnsi="Comic Sans MS"/>
          <w:bCs/>
          <w:sz w:val="24"/>
          <w:szCs w:val="24"/>
        </w:rPr>
        <w:t>Vincent’s Parents</w:t>
      </w:r>
    </w:p>
    <w:p w:rsidR="002949F0" w:rsidRPr="006A5500" w:rsidRDefault="002949F0" w:rsidP="002949F0">
      <w:pPr>
        <w:spacing w:after="0"/>
        <w:rPr>
          <w:rFonts w:ascii="Comic Sans MS" w:hAnsi="Comic Sans MS"/>
          <w:b/>
          <w:bCs/>
          <w:sz w:val="24"/>
          <w:szCs w:val="24"/>
        </w:rPr>
      </w:pPr>
      <w:r w:rsidRPr="006A5500">
        <w:rPr>
          <w:rFonts w:ascii="Comic Sans MS" w:hAnsi="Comic Sans MS"/>
          <w:b/>
          <w:bCs/>
          <w:sz w:val="24"/>
          <w:szCs w:val="24"/>
        </w:rPr>
        <w:t>Minor characters</w:t>
      </w:r>
    </w:p>
    <w:p w:rsidR="002949F0" w:rsidRPr="002949F0" w:rsidRDefault="002949F0" w:rsidP="002949F0">
      <w:pPr>
        <w:spacing w:after="0"/>
        <w:rPr>
          <w:rFonts w:ascii="Comic Sans MS" w:hAnsi="Comic Sans MS"/>
          <w:bCs/>
          <w:sz w:val="24"/>
          <w:szCs w:val="24"/>
        </w:rPr>
      </w:pPr>
      <w:r w:rsidRPr="002949F0">
        <w:rPr>
          <w:rFonts w:ascii="Comic Sans MS" w:hAnsi="Comic Sans MS"/>
          <w:bCs/>
          <w:sz w:val="24"/>
          <w:szCs w:val="24"/>
        </w:rPr>
        <w:t>German</w:t>
      </w:r>
    </w:p>
    <w:p w:rsidR="002949F0" w:rsidRDefault="002949F0" w:rsidP="006A5500">
      <w:pPr>
        <w:spacing w:after="0"/>
        <w:rPr>
          <w:rFonts w:ascii="Comic Sans MS" w:hAnsi="Comic Sans MS"/>
          <w:bCs/>
          <w:sz w:val="24"/>
          <w:szCs w:val="24"/>
        </w:rPr>
      </w:pPr>
      <w:r w:rsidRPr="002949F0">
        <w:rPr>
          <w:rFonts w:ascii="Comic Sans MS" w:hAnsi="Comic Sans MS"/>
          <w:bCs/>
          <w:sz w:val="24"/>
          <w:szCs w:val="24"/>
        </w:rPr>
        <w:t>Josef the cleaner</w:t>
      </w:r>
    </w:p>
    <w:p w:rsidR="006A5500" w:rsidRDefault="006A5500" w:rsidP="006A5500">
      <w:pPr>
        <w:spacing w:after="0"/>
        <w:rPr>
          <w:rFonts w:ascii="Comic Sans MS" w:hAnsi="Comic Sans MS"/>
          <w:bCs/>
          <w:sz w:val="24"/>
          <w:szCs w:val="24"/>
        </w:rPr>
      </w:pPr>
    </w:p>
    <w:p w:rsidR="002949F0" w:rsidRDefault="002949F0" w:rsidP="00127F4C">
      <w:pPr>
        <w:rPr>
          <w:rFonts w:ascii="Comic Sans MS" w:hAnsi="Comic Sans MS"/>
          <w:bCs/>
          <w:sz w:val="24"/>
          <w:szCs w:val="24"/>
        </w:rPr>
      </w:pPr>
      <w:r w:rsidRPr="002949F0">
        <w:rPr>
          <w:rFonts w:ascii="Comic Sans MS" w:hAnsi="Comic Sans MS"/>
          <w:bCs/>
          <w:sz w:val="24"/>
          <w:szCs w:val="24"/>
        </w:rPr>
        <w:t xml:space="preserve">For this </w:t>
      </w:r>
      <w:r w:rsidR="002B2244" w:rsidRPr="002949F0">
        <w:rPr>
          <w:rFonts w:ascii="Comic Sans MS" w:hAnsi="Comic Sans MS"/>
          <w:bCs/>
          <w:sz w:val="24"/>
          <w:szCs w:val="24"/>
        </w:rPr>
        <w:t>activity</w:t>
      </w:r>
      <w:r w:rsidRPr="002949F0">
        <w:rPr>
          <w:rFonts w:ascii="Comic Sans MS" w:hAnsi="Comic Sans MS"/>
          <w:bCs/>
          <w:sz w:val="24"/>
          <w:szCs w:val="24"/>
        </w:rPr>
        <w:t>, I get students to work in groups of no more than 3.</w:t>
      </w:r>
      <w:r>
        <w:rPr>
          <w:rFonts w:ascii="Comic Sans MS" w:hAnsi="Comic Sans MS"/>
          <w:bCs/>
          <w:sz w:val="24"/>
          <w:szCs w:val="24"/>
        </w:rPr>
        <w:t xml:space="preserve"> There need to be enough groups so that each group can start off with a character each. You can group the minor character together. Give each group the worksheet attached and they have 5 or 6 minutes to write as much as they can on their character under the headings. After this time, the worksheet moves onto another group. Again give group some time (you may like to reduce time as the sheets are handed over to different groups). When the character gets to the group first started, get students to briefly present what has been written.</w:t>
      </w:r>
    </w:p>
    <w:p w:rsidR="002949F0" w:rsidRPr="002949F0" w:rsidRDefault="002949F0" w:rsidP="00127F4C">
      <w:pPr>
        <w:rPr>
          <w:rFonts w:ascii="Comic Sans MS" w:hAnsi="Comic Sans MS"/>
          <w:bCs/>
          <w:sz w:val="24"/>
          <w:szCs w:val="24"/>
        </w:rPr>
      </w:pPr>
      <w:r>
        <w:rPr>
          <w:rFonts w:ascii="Comic Sans MS" w:hAnsi="Comic Sans MS"/>
          <w:bCs/>
          <w:sz w:val="24"/>
          <w:szCs w:val="24"/>
        </w:rPr>
        <w:t xml:space="preserve">A reliable </w:t>
      </w:r>
      <w:r w:rsidR="006A5500">
        <w:rPr>
          <w:rFonts w:ascii="Comic Sans MS" w:hAnsi="Comic Sans MS"/>
          <w:bCs/>
          <w:sz w:val="24"/>
          <w:szCs w:val="24"/>
        </w:rPr>
        <w:t xml:space="preserve">student in each </w:t>
      </w:r>
      <w:proofErr w:type="gramStart"/>
      <w:r w:rsidR="006A5500">
        <w:rPr>
          <w:rFonts w:ascii="Comic Sans MS" w:hAnsi="Comic Sans MS"/>
          <w:bCs/>
          <w:sz w:val="24"/>
          <w:szCs w:val="24"/>
        </w:rPr>
        <w:t>group,</w:t>
      </w:r>
      <w:proofErr w:type="gramEnd"/>
      <w:r w:rsidR="006A5500">
        <w:rPr>
          <w:rFonts w:ascii="Comic Sans MS" w:hAnsi="Comic Sans MS"/>
          <w:bCs/>
          <w:sz w:val="24"/>
          <w:szCs w:val="24"/>
        </w:rPr>
        <w:t xml:space="preserve"> must then</w:t>
      </w:r>
      <w:r>
        <w:rPr>
          <w:rFonts w:ascii="Comic Sans MS" w:hAnsi="Comic Sans MS"/>
          <w:bCs/>
          <w:sz w:val="24"/>
          <w:szCs w:val="24"/>
        </w:rPr>
        <w:t xml:space="preserve"> take the worksheet home and type it up neatly. The teacher then collects the typed up worksheets, photocopies them and distributes the </w:t>
      </w:r>
      <w:r w:rsidR="006A5500">
        <w:rPr>
          <w:rFonts w:ascii="Comic Sans MS" w:hAnsi="Comic Sans MS"/>
          <w:bCs/>
          <w:sz w:val="24"/>
          <w:szCs w:val="24"/>
        </w:rPr>
        <w:t xml:space="preserve">‘character </w:t>
      </w:r>
      <w:r>
        <w:rPr>
          <w:rFonts w:ascii="Comic Sans MS" w:hAnsi="Comic Sans MS"/>
          <w:bCs/>
          <w:sz w:val="24"/>
          <w:szCs w:val="24"/>
        </w:rPr>
        <w:t>pack</w:t>
      </w:r>
      <w:r w:rsidR="006A5500">
        <w:rPr>
          <w:rFonts w:ascii="Comic Sans MS" w:hAnsi="Comic Sans MS"/>
          <w:bCs/>
          <w:sz w:val="24"/>
          <w:szCs w:val="24"/>
        </w:rPr>
        <w:t>’ back to student</w:t>
      </w:r>
      <w:r>
        <w:rPr>
          <w:rFonts w:ascii="Comic Sans MS" w:hAnsi="Comic Sans MS"/>
          <w:bCs/>
          <w:sz w:val="24"/>
          <w:szCs w:val="24"/>
        </w:rPr>
        <w:t xml:space="preserve">. </w:t>
      </w:r>
    </w:p>
    <w:p w:rsidR="002B2244" w:rsidRDefault="002B2244" w:rsidP="00127F4C">
      <w:pPr>
        <w:rPr>
          <w:rFonts w:ascii="Comic Sans MS" w:hAnsi="Comic Sans MS"/>
          <w:b/>
          <w:bCs/>
          <w:sz w:val="28"/>
          <w:szCs w:val="28"/>
        </w:rPr>
      </w:pPr>
    </w:p>
    <w:p w:rsidR="006A5500" w:rsidRDefault="006A5500" w:rsidP="00127F4C">
      <w:pPr>
        <w:rPr>
          <w:rFonts w:ascii="Comic Sans MS" w:hAnsi="Comic Sans MS"/>
          <w:b/>
          <w:bCs/>
          <w:sz w:val="28"/>
          <w:szCs w:val="28"/>
        </w:rPr>
      </w:pPr>
    </w:p>
    <w:p w:rsidR="00127F4C" w:rsidRDefault="00127F4C" w:rsidP="00127F4C">
      <w:pPr>
        <w:rPr>
          <w:rFonts w:ascii="Comic Sans MS" w:hAnsi="Comic Sans MS"/>
          <w:b/>
          <w:bCs/>
          <w:sz w:val="28"/>
          <w:szCs w:val="28"/>
        </w:rPr>
      </w:pPr>
      <w:r w:rsidRPr="009D3C22">
        <w:rPr>
          <w:rFonts w:ascii="Comic Sans MS" w:hAnsi="Comic Sans MS"/>
          <w:b/>
          <w:bCs/>
          <w:sz w:val="28"/>
          <w:szCs w:val="28"/>
        </w:rPr>
        <w:lastRenderedPageBreak/>
        <w:t>Name of character:</w:t>
      </w:r>
      <w:r>
        <w:rPr>
          <w:rFonts w:ascii="Comic Sans MS" w:hAnsi="Comic Sans MS"/>
          <w:b/>
          <w:bCs/>
          <w:sz w:val="28"/>
          <w:szCs w:val="28"/>
        </w:rPr>
        <w:t xml:space="preserve"> Vincent Freeman</w:t>
      </w:r>
    </w:p>
    <w:tbl>
      <w:tblPr>
        <w:tblStyle w:val="TableGrid"/>
        <w:tblW w:w="0" w:type="auto"/>
        <w:tblLook w:val="04A0" w:firstRow="1" w:lastRow="0" w:firstColumn="1" w:lastColumn="0" w:noHBand="0" w:noVBand="1"/>
      </w:tblPr>
      <w:tblGrid>
        <w:gridCol w:w="4724"/>
        <w:gridCol w:w="4725"/>
        <w:gridCol w:w="4725"/>
      </w:tblGrid>
      <w:tr w:rsidR="00127F4C" w:rsidTr="000552F8">
        <w:tc>
          <w:tcPr>
            <w:tcW w:w="4724" w:type="dxa"/>
          </w:tcPr>
          <w:p w:rsidR="00B6552C" w:rsidRPr="00EC410E" w:rsidRDefault="00127F4C" w:rsidP="005C5935">
            <w:pPr>
              <w:jc w:val="center"/>
              <w:rPr>
                <w:rFonts w:ascii="Comic Sans MS" w:hAnsi="Comic Sans MS"/>
                <w:bCs/>
                <w:sz w:val="28"/>
                <w:szCs w:val="28"/>
              </w:rPr>
            </w:pPr>
            <w:r w:rsidRPr="00127F4C">
              <w:rPr>
                <w:rFonts w:ascii="Comic Sans MS" w:hAnsi="Comic Sans MS"/>
                <w:b/>
                <w:bCs/>
                <w:sz w:val="28"/>
                <w:szCs w:val="28"/>
              </w:rPr>
              <w:t xml:space="preserve">Features of character - </w:t>
            </w:r>
            <w:r w:rsidRPr="00127F4C">
              <w:rPr>
                <w:rFonts w:ascii="Comic Sans MS" w:hAnsi="Comic Sans MS"/>
                <w:bCs/>
                <w:sz w:val="28"/>
                <w:szCs w:val="28"/>
              </w:rPr>
              <w:t>physical, age/s</w:t>
            </w:r>
            <w:r w:rsidR="005C5935">
              <w:rPr>
                <w:rFonts w:ascii="Comic Sans MS" w:hAnsi="Comic Sans MS"/>
                <w:bCs/>
                <w:sz w:val="28"/>
                <w:szCs w:val="28"/>
              </w:rPr>
              <w:t>tatus in life, actions, speech</w:t>
            </w:r>
            <w:r w:rsidRPr="00127F4C">
              <w:rPr>
                <w:rFonts w:ascii="Comic Sans MS" w:hAnsi="Comic Sans MS"/>
                <w:bCs/>
                <w:sz w:val="28"/>
                <w:szCs w:val="28"/>
              </w:rPr>
              <w:t>, thoughts, feelings, emotions, opinions and attitudes.</w:t>
            </w:r>
          </w:p>
        </w:tc>
        <w:tc>
          <w:tcPr>
            <w:tcW w:w="4725" w:type="dxa"/>
          </w:tcPr>
          <w:p w:rsidR="00127F4C" w:rsidRDefault="00127F4C" w:rsidP="00EC410E">
            <w:pPr>
              <w:jc w:val="center"/>
              <w:rPr>
                <w:rFonts w:ascii="Comic Sans MS" w:hAnsi="Comic Sans MS"/>
                <w:b/>
                <w:bCs/>
                <w:sz w:val="28"/>
                <w:szCs w:val="28"/>
              </w:rPr>
            </w:pPr>
          </w:p>
          <w:p w:rsidR="00127F4C" w:rsidRDefault="005C5935" w:rsidP="00EC410E">
            <w:pPr>
              <w:jc w:val="center"/>
              <w:rPr>
                <w:rFonts w:ascii="Comic Sans MS" w:hAnsi="Comic Sans MS"/>
                <w:b/>
                <w:bCs/>
                <w:sz w:val="28"/>
                <w:szCs w:val="28"/>
              </w:rPr>
            </w:pPr>
            <w:r w:rsidRPr="00127F4C">
              <w:rPr>
                <w:rFonts w:ascii="Comic Sans MS" w:hAnsi="Comic Sans MS"/>
                <w:b/>
                <w:bCs/>
                <w:sz w:val="28"/>
                <w:szCs w:val="28"/>
              </w:rPr>
              <w:t>Why is this character important in the film?</w:t>
            </w:r>
          </w:p>
        </w:tc>
        <w:tc>
          <w:tcPr>
            <w:tcW w:w="4725" w:type="dxa"/>
          </w:tcPr>
          <w:p w:rsidR="00127F4C" w:rsidRDefault="00127F4C" w:rsidP="00EC410E">
            <w:pPr>
              <w:jc w:val="center"/>
              <w:rPr>
                <w:rFonts w:ascii="Comic Sans MS" w:hAnsi="Comic Sans MS"/>
                <w:b/>
                <w:bCs/>
                <w:sz w:val="28"/>
                <w:szCs w:val="28"/>
              </w:rPr>
            </w:pPr>
          </w:p>
          <w:p w:rsidR="00127F4C" w:rsidRDefault="005C5935" w:rsidP="00EC410E">
            <w:pPr>
              <w:jc w:val="center"/>
              <w:rPr>
                <w:rFonts w:ascii="Comic Sans MS" w:hAnsi="Comic Sans MS"/>
                <w:b/>
                <w:bCs/>
                <w:sz w:val="28"/>
                <w:szCs w:val="28"/>
              </w:rPr>
            </w:pPr>
            <w:r>
              <w:rPr>
                <w:rFonts w:ascii="Comic Sans MS" w:hAnsi="Comic Sans MS"/>
                <w:b/>
                <w:bCs/>
                <w:sz w:val="28"/>
                <w:szCs w:val="28"/>
              </w:rPr>
              <w:t>Key scenes and f</w:t>
            </w:r>
            <w:r w:rsidRPr="00127F4C">
              <w:rPr>
                <w:rFonts w:ascii="Comic Sans MS" w:hAnsi="Comic Sans MS"/>
                <w:b/>
                <w:bCs/>
                <w:sz w:val="28"/>
                <w:szCs w:val="28"/>
              </w:rPr>
              <w:t>ilm techniques used in scene</w:t>
            </w:r>
          </w:p>
        </w:tc>
      </w:tr>
      <w:tr w:rsidR="000552F8" w:rsidTr="000552F8">
        <w:tblPrEx>
          <w:tblLook w:val="0000" w:firstRow="0" w:lastRow="0" w:firstColumn="0" w:lastColumn="0" w:noHBand="0" w:noVBand="0"/>
        </w:tblPrEx>
        <w:trPr>
          <w:trHeight w:val="915"/>
        </w:trPr>
        <w:tc>
          <w:tcPr>
            <w:tcW w:w="4724" w:type="dxa"/>
          </w:tcPr>
          <w:p w:rsidR="000552F8" w:rsidRDefault="000552F8" w:rsidP="000552F8">
            <w:pPr>
              <w:spacing w:after="200" w:line="276" w:lineRule="auto"/>
              <w:ind w:left="108"/>
              <w:rPr>
                <w:rFonts w:ascii="Comic Sans MS" w:hAnsi="Comic Sans MS"/>
                <w:b/>
                <w:bCs/>
                <w:sz w:val="28"/>
                <w:szCs w:val="28"/>
              </w:rPr>
            </w:pPr>
          </w:p>
          <w:p w:rsidR="000552F8" w:rsidRDefault="000552F8" w:rsidP="000552F8">
            <w:pPr>
              <w:spacing w:after="200" w:line="276" w:lineRule="auto"/>
              <w:ind w:left="108"/>
              <w:rPr>
                <w:rFonts w:ascii="Comic Sans MS" w:hAnsi="Comic Sans MS"/>
                <w:b/>
                <w:bCs/>
                <w:sz w:val="28"/>
                <w:szCs w:val="28"/>
              </w:rPr>
            </w:pPr>
          </w:p>
          <w:p w:rsidR="000552F8" w:rsidRDefault="000552F8" w:rsidP="000552F8">
            <w:pPr>
              <w:spacing w:after="200" w:line="276" w:lineRule="auto"/>
              <w:ind w:left="108"/>
              <w:rPr>
                <w:rFonts w:ascii="Comic Sans MS" w:hAnsi="Comic Sans MS"/>
                <w:b/>
                <w:bCs/>
                <w:sz w:val="28"/>
                <w:szCs w:val="28"/>
              </w:rPr>
            </w:pPr>
          </w:p>
          <w:p w:rsidR="000552F8" w:rsidRDefault="000552F8" w:rsidP="000552F8">
            <w:pPr>
              <w:spacing w:after="200" w:line="276" w:lineRule="auto"/>
              <w:ind w:left="108"/>
              <w:rPr>
                <w:rFonts w:ascii="Comic Sans MS" w:hAnsi="Comic Sans MS"/>
                <w:b/>
                <w:bCs/>
                <w:sz w:val="28"/>
                <w:szCs w:val="28"/>
              </w:rPr>
            </w:pPr>
          </w:p>
          <w:p w:rsidR="000552F8" w:rsidRDefault="000552F8" w:rsidP="000552F8">
            <w:pPr>
              <w:spacing w:after="200" w:line="276" w:lineRule="auto"/>
              <w:ind w:left="108"/>
              <w:rPr>
                <w:rFonts w:ascii="Comic Sans MS" w:hAnsi="Comic Sans MS"/>
                <w:b/>
                <w:bCs/>
                <w:sz w:val="28"/>
                <w:szCs w:val="28"/>
              </w:rPr>
            </w:pPr>
          </w:p>
          <w:p w:rsidR="000552F8" w:rsidRDefault="000552F8" w:rsidP="000552F8">
            <w:pPr>
              <w:spacing w:after="200" w:line="276" w:lineRule="auto"/>
              <w:ind w:left="108"/>
              <w:rPr>
                <w:rFonts w:ascii="Comic Sans MS" w:hAnsi="Comic Sans MS"/>
                <w:b/>
                <w:bCs/>
                <w:sz w:val="28"/>
                <w:szCs w:val="28"/>
              </w:rPr>
            </w:pPr>
          </w:p>
          <w:p w:rsidR="000552F8" w:rsidRDefault="000552F8" w:rsidP="000552F8">
            <w:pPr>
              <w:spacing w:after="200" w:line="276" w:lineRule="auto"/>
              <w:ind w:left="108"/>
              <w:rPr>
                <w:rFonts w:ascii="Comic Sans MS" w:hAnsi="Comic Sans MS"/>
                <w:b/>
                <w:bCs/>
                <w:sz w:val="28"/>
                <w:szCs w:val="28"/>
              </w:rPr>
            </w:pPr>
          </w:p>
          <w:p w:rsidR="000552F8" w:rsidRDefault="000552F8" w:rsidP="000552F8">
            <w:pPr>
              <w:spacing w:after="200" w:line="276" w:lineRule="auto"/>
              <w:ind w:left="108"/>
              <w:rPr>
                <w:rFonts w:ascii="Comic Sans MS" w:hAnsi="Comic Sans MS"/>
                <w:b/>
                <w:bCs/>
                <w:sz w:val="28"/>
                <w:szCs w:val="28"/>
              </w:rPr>
            </w:pPr>
          </w:p>
          <w:p w:rsidR="000552F8" w:rsidRDefault="000552F8" w:rsidP="000552F8">
            <w:pPr>
              <w:spacing w:after="200" w:line="276" w:lineRule="auto"/>
              <w:rPr>
                <w:rFonts w:ascii="Comic Sans MS" w:hAnsi="Comic Sans MS"/>
                <w:b/>
                <w:bCs/>
                <w:sz w:val="28"/>
                <w:szCs w:val="28"/>
              </w:rPr>
            </w:pPr>
          </w:p>
        </w:tc>
        <w:tc>
          <w:tcPr>
            <w:tcW w:w="4725" w:type="dxa"/>
          </w:tcPr>
          <w:p w:rsidR="000552F8" w:rsidRDefault="000552F8" w:rsidP="000552F8">
            <w:pPr>
              <w:ind w:left="108"/>
              <w:rPr>
                <w:rFonts w:ascii="Comic Sans MS" w:hAnsi="Comic Sans MS"/>
                <w:b/>
                <w:bCs/>
                <w:sz w:val="28"/>
                <w:szCs w:val="28"/>
              </w:rPr>
            </w:pPr>
          </w:p>
        </w:tc>
        <w:tc>
          <w:tcPr>
            <w:tcW w:w="4725" w:type="dxa"/>
          </w:tcPr>
          <w:p w:rsidR="000552F8" w:rsidRDefault="000552F8" w:rsidP="000552F8">
            <w:pPr>
              <w:ind w:left="108"/>
              <w:rPr>
                <w:rFonts w:ascii="Comic Sans MS" w:hAnsi="Comic Sans MS"/>
                <w:b/>
                <w:bCs/>
                <w:sz w:val="28"/>
                <w:szCs w:val="28"/>
              </w:rPr>
            </w:pPr>
          </w:p>
        </w:tc>
      </w:tr>
    </w:tbl>
    <w:p w:rsidR="00127F4C" w:rsidRDefault="00127F4C" w:rsidP="003F7949">
      <w:pPr>
        <w:rPr>
          <w:rFonts w:ascii="Comic Sans MS" w:hAnsi="Comic Sans MS"/>
          <w:b/>
          <w:bCs/>
          <w:sz w:val="28"/>
          <w:szCs w:val="28"/>
        </w:rPr>
      </w:pPr>
    </w:p>
    <w:p w:rsidR="005C5935" w:rsidRDefault="005C5935" w:rsidP="005C5935">
      <w:pPr>
        <w:rPr>
          <w:rFonts w:ascii="Comic Sans MS" w:hAnsi="Comic Sans MS"/>
          <w:b/>
          <w:bCs/>
          <w:sz w:val="28"/>
          <w:szCs w:val="28"/>
        </w:rPr>
      </w:pPr>
      <w:r w:rsidRPr="009D3C22">
        <w:rPr>
          <w:rFonts w:ascii="Comic Sans MS" w:hAnsi="Comic Sans MS"/>
          <w:b/>
          <w:bCs/>
          <w:sz w:val="28"/>
          <w:szCs w:val="28"/>
        </w:rPr>
        <w:lastRenderedPageBreak/>
        <w:t>Name of character:</w:t>
      </w:r>
      <w:r>
        <w:rPr>
          <w:rFonts w:ascii="Comic Sans MS" w:hAnsi="Comic Sans MS"/>
          <w:b/>
          <w:bCs/>
          <w:sz w:val="28"/>
          <w:szCs w:val="28"/>
        </w:rPr>
        <w:t xml:space="preserve"> </w:t>
      </w:r>
    </w:p>
    <w:tbl>
      <w:tblPr>
        <w:tblStyle w:val="TableGrid"/>
        <w:tblW w:w="0" w:type="auto"/>
        <w:tblLook w:val="04A0" w:firstRow="1" w:lastRow="0" w:firstColumn="1" w:lastColumn="0" w:noHBand="0" w:noVBand="1"/>
      </w:tblPr>
      <w:tblGrid>
        <w:gridCol w:w="4724"/>
        <w:gridCol w:w="4725"/>
        <w:gridCol w:w="4725"/>
      </w:tblGrid>
      <w:tr w:rsidR="005C5935" w:rsidTr="007342F3">
        <w:tc>
          <w:tcPr>
            <w:tcW w:w="4724" w:type="dxa"/>
          </w:tcPr>
          <w:p w:rsidR="005C5935" w:rsidRPr="00EC410E" w:rsidRDefault="005C5935" w:rsidP="007342F3">
            <w:pPr>
              <w:jc w:val="center"/>
              <w:rPr>
                <w:rFonts w:ascii="Comic Sans MS" w:hAnsi="Comic Sans MS"/>
                <w:bCs/>
                <w:sz w:val="28"/>
                <w:szCs w:val="28"/>
              </w:rPr>
            </w:pPr>
            <w:r w:rsidRPr="00127F4C">
              <w:rPr>
                <w:rFonts w:ascii="Comic Sans MS" w:hAnsi="Comic Sans MS"/>
                <w:b/>
                <w:bCs/>
                <w:sz w:val="28"/>
                <w:szCs w:val="28"/>
              </w:rPr>
              <w:t xml:space="preserve">Features of character - </w:t>
            </w:r>
            <w:r w:rsidRPr="00127F4C">
              <w:rPr>
                <w:rFonts w:ascii="Comic Sans MS" w:hAnsi="Comic Sans MS"/>
                <w:bCs/>
                <w:sz w:val="28"/>
                <w:szCs w:val="28"/>
              </w:rPr>
              <w:t>physical, age/status in life, actions, speech, tone of voice, thoughts, feelings, emotions, opinions and attitudes.</w:t>
            </w:r>
          </w:p>
        </w:tc>
        <w:tc>
          <w:tcPr>
            <w:tcW w:w="4725" w:type="dxa"/>
          </w:tcPr>
          <w:p w:rsidR="005C5935" w:rsidRDefault="005C5935" w:rsidP="007342F3">
            <w:pPr>
              <w:jc w:val="center"/>
              <w:rPr>
                <w:rFonts w:ascii="Comic Sans MS" w:hAnsi="Comic Sans MS"/>
                <w:b/>
                <w:bCs/>
                <w:sz w:val="28"/>
                <w:szCs w:val="28"/>
              </w:rPr>
            </w:pPr>
          </w:p>
          <w:p w:rsidR="005C5935" w:rsidRDefault="005C5935" w:rsidP="007342F3">
            <w:pPr>
              <w:jc w:val="center"/>
              <w:rPr>
                <w:rFonts w:ascii="Comic Sans MS" w:hAnsi="Comic Sans MS"/>
                <w:b/>
                <w:bCs/>
                <w:sz w:val="28"/>
                <w:szCs w:val="28"/>
              </w:rPr>
            </w:pPr>
            <w:r w:rsidRPr="00127F4C">
              <w:rPr>
                <w:rFonts w:ascii="Comic Sans MS" w:hAnsi="Comic Sans MS"/>
                <w:b/>
                <w:bCs/>
                <w:sz w:val="28"/>
                <w:szCs w:val="28"/>
              </w:rPr>
              <w:t>Why is this character important in the film?</w:t>
            </w:r>
          </w:p>
        </w:tc>
        <w:tc>
          <w:tcPr>
            <w:tcW w:w="4725" w:type="dxa"/>
          </w:tcPr>
          <w:p w:rsidR="005C5935" w:rsidRDefault="005C5935" w:rsidP="007342F3">
            <w:pPr>
              <w:jc w:val="center"/>
              <w:rPr>
                <w:rFonts w:ascii="Comic Sans MS" w:hAnsi="Comic Sans MS"/>
                <w:b/>
                <w:bCs/>
                <w:sz w:val="28"/>
                <w:szCs w:val="28"/>
              </w:rPr>
            </w:pPr>
          </w:p>
          <w:p w:rsidR="005C5935" w:rsidRDefault="005C5935" w:rsidP="007342F3">
            <w:pPr>
              <w:jc w:val="center"/>
              <w:rPr>
                <w:rFonts w:ascii="Comic Sans MS" w:hAnsi="Comic Sans MS"/>
                <w:b/>
                <w:bCs/>
                <w:sz w:val="28"/>
                <w:szCs w:val="28"/>
              </w:rPr>
            </w:pPr>
            <w:r>
              <w:rPr>
                <w:rFonts w:ascii="Comic Sans MS" w:hAnsi="Comic Sans MS"/>
                <w:b/>
                <w:bCs/>
                <w:sz w:val="28"/>
                <w:szCs w:val="28"/>
              </w:rPr>
              <w:t>Key scenes and f</w:t>
            </w:r>
            <w:r w:rsidRPr="00127F4C">
              <w:rPr>
                <w:rFonts w:ascii="Comic Sans MS" w:hAnsi="Comic Sans MS"/>
                <w:b/>
                <w:bCs/>
                <w:sz w:val="28"/>
                <w:szCs w:val="28"/>
              </w:rPr>
              <w:t>ilm techniques used in scene</w:t>
            </w:r>
          </w:p>
        </w:tc>
      </w:tr>
      <w:tr w:rsidR="005C5935" w:rsidTr="007342F3">
        <w:tblPrEx>
          <w:tblLook w:val="0000" w:firstRow="0" w:lastRow="0" w:firstColumn="0" w:lastColumn="0" w:noHBand="0" w:noVBand="0"/>
        </w:tblPrEx>
        <w:trPr>
          <w:trHeight w:val="915"/>
        </w:trPr>
        <w:tc>
          <w:tcPr>
            <w:tcW w:w="4724" w:type="dxa"/>
          </w:tcPr>
          <w:p w:rsidR="005C5935" w:rsidRDefault="005C5935" w:rsidP="007342F3">
            <w:pPr>
              <w:spacing w:after="200" w:line="276" w:lineRule="auto"/>
              <w:ind w:left="108"/>
              <w:rPr>
                <w:rFonts w:ascii="Comic Sans MS" w:hAnsi="Comic Sans MS"/>
                <w:b/>
                <w:bCs/>
                <w:sz w:val="28"/>
                <w:szCs w:val="28"/>
              </w:rPr>
            </w:pPr>
          </w:p>
          <w:p w:rsidR="005C5935" w:rsidRDefault="005C5935" w:rsidP="007342F3">
            <w:pPr>
              <w:spacing w:after="200" w:line="276" w:lineRule="auto"/>
              <w:ind w:left="108"/>
              <w:rPr>
                <w:rFonts w:ascii="Comic Sans MS" w:hAnsi="Comic Sans MS"/>
                <w:b/>
                <w:bCs/>
                <w:sz w:val="28"/>
                <w:szCs w:val="28"/>
              </w:rPr>
            </w:pPr>
          </w:p>
          <w:p w:rsidR="005C5935" w:rsidRDefault="005C5935" w:rsidP="007342F3">
            <w:pPr>
              <w:spacing w:after="200" w:line="276" w:lineRule="auto"/>
              <w:ind w:left="108"/>
              <w:rPr>
                <w:rFonts w:ascii="Comic Sans MS" w:hAnsi="Comic Sans MS"/>
                <w:b/>
                <w:bCs/>
                <w:sz w:val="28"/>
                <w:szCs w:val="28"/>
              </w:rPr>
            </w:pPr>
          </w:p>
          <w:p w:rsidR="005C5935" w:rsidRDefault="005C5935" w:rsidP="007342F3">
            <w:pPr>
              <w:spacing w:after="200" w:line="276" w:lineRule="auto"/>
              <w:ind w:left="108"/>
              <w:rPr>
                <w:rFonts w:ascii="Comic Sans MS" w:hAnsi="Comic Sans MS"/>
                <w:b/>
                <w:bCs/>
                <w:sz w:val="28"/>
                <w:szCs w:val="28"/>
              </w:rPr>
            </w:pPr>
          </w:p>
          <w:p w:rsidR="005C5935" w:rsidRDefault="005C5935" w:rsidP="007342F3">
            <w:pPr>
              <w:spacing w:after="200" w:line="276" w:lineRule="auto"/>
              <w:ind w:left="108"/>
              <w:rPr>
                <w:rFonts w:ascii="Comic Sans MS" w:hAnsi="Comic Sans MS"/>
                <w:b/>
                <w:bCs/>
                <w:sz w:val="28"/>
                <w:szCs w:val="28"/>
              </w:rPr>
            </w:pPr>
          </w:p>
          <w:p w:rsidR="005C5935" w:rsidRDefault="005C5935" w:rsidP="007342F3">
            <w:pPr>
              <w:spacing w:after="200" w:line="276" w:lineRule="auto"/>
              <w:ind w:left="108"/>
              <w:rPr>
                <w:rFonts w:ascii="Comic Sans MS" w:hAnsi="Comic Sans MS"/>
                <w:b/>
                <w:bCs/>
                <w:sz w:val="28"/>
                <w:szCs w:val="28"/>
              </w:rPr>
            </w:pPr>
          </w:p>
          <w:p w:rsidR="005C5935" w:rsidRDefault="005C5935" w:rsidP="007342F3">
            <w:pPr>
              <w:spacing w:after="200" w:line="276" w:lineRule="auto"/>
              <w:ind w:left="108"/>
              <w:rPr>
                <w:rFonts w:ascii="Comic Sans MS" w:hAnsi="Comic Sans MS"/>
                <w:b/>
                <w:bCs/>
                <w:sz w:val="28"/>
                <w:szCs w:val="28"/>
              </w:rPr>
            </w:pPr>
          </w:p>
          <w:p w:rsidR="005C5935" w:rsidRDefault="005C5935" w:rsidP="007342F3">
            <w:pPr>
              <w:spacing w:after="200" w:line="276" w:lineRule="auto"/>
              <w:ind w:left="108"/>
              <w:rPr>
                <w:rFonts w:ascii="Comic Sans MS" w:hAnsi="Comic Sans MS"/>
                <w:b/>
                <w:bCs/>
                <w:sz w:val="28"/>
                <w:szCs w:val="28"/>
              </w:rPr>
            </w:pPr>
          </w:p>
          <w:p w:rsidR="005C5935" w:rsidRDefault="005C5935" w:rsidP="007342F3">
            <w:pPr>
              <w:spacing w:after="200" w:line="276" w:lineRule="auto"/>
              <w:rPr>
                <w:rFonts w:ascii="Comic Sans MS" w:hAnsi="Comic Sans MS"/>
                <w:b/>
                <w:bCs/>
                <w:sz w:val="28"/>
                <w:szCs w:val="28"/>
              </w:rPr>
            </w:pPr>
          </w:p>
        </w:tc>
        <w:tc>
          <w:tcPr>
            <w:tcW w:w="4725" w:type="dxa"/>
          </w:tcPr>
          <w:p w:rsidR="005C5935" w:rsidRDefault="005C5935" w:rsidP="007342F3">
            <w:pPr>
              <w:ind w:left="108"/>
              <w:rPr>
                <w:rFonts w:ascii="Comic Sans MS" w:hAnsi="Comic Sans MS"/>
                <w:b/>
                <w:bCs/>
                <w:sz w:val="28"/>
                <w:szCs w:val="28"/>
              </w:rPr>
            </w:pPr>
          </w:p>
        </w:tc>
        <w:tc>
          <w:tcPr>
            <w:tcW w:w="4725" w:type="dxa"/>
          </w:tcPr>
          <w:p w:rsidR="005C5935" w:rsidRDefault="005C5935" w:rsidP="007342F3">
            <w:pPr>
              <w:ind w:left="108"/>
              <w:rPr>
                <w:rFonts w:ascii="Comic Sans MS" w:hAnsi="Comic Sans MS"/>
                <w:b/>
                <w:bCs/>
                <w:sz w:val="28"/>
                <w:szCs w:val="28"/>
              </w:rPr>
            </w:pPr>
          </w:p>
        </w:tc>
      </w:tr>
    </w:tbl>
    <w:p w:rsidR="003F7949" w:rsidRPr="001413BA" w:rsidRDefault="003F7949">
      <w:pPr>
        <w:rPr>
          <w:rFonts w:ascii="Comic Sans MS" w:hAnsi="Comic Sans MS"/>
          <w:sz w:val="28"/>
          <w:szCs w:val="28"/>
        </w:rPr>
      </w:pPr>
    </w:p>
    <w:sectPr w:rsidR="003F7949" w:rsidRPr="001413BA" w:rsidSect="001413B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3BA"/>
    <w:rsid w:val="000552F8"/>
    <w:rsid w:val="00127F4C"/>
    <w:rsid w:val="001413BA"/>
    <w:rsid w:val="002949F0"/>
    <w:rsid w:val="002B2244"/>
    <w:rsid w:val="003F7949"/>
    <w:rsid w:val="0046671E"/>
    <w:rsid w:val="005C5935"/>
    <w:rsid w:val="00680F52"/>
    <w:rsid w:val="006A5500"/>
    <w:rsid w:val="009D3C22"/>
    <w:rsid w:val="00A45D1A"/>
    <w:rsid w:val="00AE2746"/>
    <w:rsid w:val="00B6552C"/>
    <w:rsid w:val="00BD0DC3"/>
    <w:rsid w:val="00EC410E"/>
    <w:rsid w:val="00F230E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7F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7F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Mirsadet</dc:creator>
  <cp:lastModifiedBy>LaToya</cp:lastModifiedBy>
  <cp:revision>2</cp:revision>
  <dcterms:created xsi:type="dcterms:W3CDTF">2012-02-26T22:06:00Z</dcterms:created>
  <dcterms:modified xsi:type="dcterms:W3CDTF">2012-02-26T22:06:00Z</dcterms:modified>
</cp:coreProperties>
</file>